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2204"/>
      </w:tblGrid>
      <w:tr w:rsidR="00DF6FDC" w:rsidRPr="00DF6FDC" w:rsidTr="00DF6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575" w:type="dxa"/>
            <w:gridSpan w:val="4"/>
          </w:tcPr>
          <w:p w:rsidR="00DF6FDC" w:rsidRPr="00DF6FDC" w:rsidRDefault="00DF6FDC" w:rsidP="00DF6FDC">
            <w:pPr>
              <w:keepNext/>
              <w:tabs>
                <w:tab w:val="left" w:pos="2977"/>
              </w:tabs>
              <w:spacing w:before="360" w:after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F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DF6FDC" w:rsidRPr="00DF6FDC" w:rsidRDefault="00DF6FDC" w:rsidP="00DF6FDC">
            <w:pPr>
              <w:keepNext/>
              <w:spacing w:after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F6FDC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DF6FDC" w:rsidRPr="00DF6FDC" w:rsidTr="00DF6FD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DF6FDC" w:rsidRPr="00DF6FDC" w:rsidRDefault="00DF6FDC" w:rsidP="00DF6FDC">
            <w:pPr>
              <w:tabs>
                <w:tab w:val="left" w:pos="2765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10.06.2022</w:t>
            </w:r>
          </w:p>
        </w:tc>
        <w:tc>
          <w:tcPr>
            <w:tcW w:w="2731" w:type="dxa"/>
          </w:tcPr>
          <w:p w:rsidR="00DF6FDC" w:rsidRPr="00DF6FDC" w:rsidRDefault="00DF6FDC" w:rsidP="00DF6FDC">
            <w:pPr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  <w:vAlign w:val="bottom"/>
          </w:tcPr>
          <w:p w:rsidR="00DF6FDC" w:rsidRPr="00DF6FDC" w:rsidRDefault="00DF6FDC" w:rsidP="00DF6FD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DC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04" w:type="dxa"/>
            <w:tcBorders>
              <w:bottom w:val="single" w:sz="6" w:space="0" w:color="auto"/>
            </w:tcBorders>
            <w:vAlign w:val="bottom"/>
          </w:tcPr>
          <w:p w:rsidR="00DF6FDC" w:rsidRPr="00DF6FDC" w:rsidRDefault="00DF6FDC" w:rsidP="00DF6FD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289-П</w:t>
            </w:r>
          </w:p>
        </w:tc>
      </w:tr>
      <w:tr w:rsidR="00DF6FDC" w:rsidRPr="00DF6FDC" w:rsidTr="00DF6FD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575" w:type="dxa"/>
            <w:gridSpan w:val="4"/>
          </w:tcPr>
          <w:p w:rsidR="00DF6FDC" w:rsidRPr="00DF6FDC" w:rsidRDefault="00DF6FDC" w:rsidP="00DF6FDC">
            <w:pPr>
              <w:tabs>
                <w:tab w:val="left" w:pos="27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39428A" w:rsidRDefault="0039428A">
      <w:pPr>
        <w:spacing w:line="480" w:lineRule="exact"/>
        <w:rPr>
          <w:rFonts w:ascii="Times New Roman" w:hAnsi="Times New Roman" w:cs="Times New Roman"/>
          <w:b/>
          <w:sz w:val="28"/>
          <w:szCs w:val="28"/>
        </w:rPr>
      </w:pPr>
    </w:p>
    <w:p w:rsidR="0039428A" w:rsidRDefault="00170E17">
      <w:pPr>
        <w:spacing w:after="4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</w:t>
      </w:r>
      <w:r>
        <w:rPr>
          <w:rFonts w:ascii="Times New Roman" w:hAnsi="Times New Roman" w:cs="Times New Roman"/>
          <w:b/>
          <w:sz w:val="28"/>
          <w:szCs w:val="28"/>
        </w:rPr>
        <w:br/>
        <w:t>Кировской области от 20.05.2022 № 249-П</w:t>
      </w:r>
    </w:p>
    <w:p w:rsidR="0039428A" w:rsidRDefault="00170E17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Кировской </w:t>
      </w:r>
      <w:r>
        <w:rPr>
          <w:rFonts w:ascii="Times New Roman" w:hAnsi="Times New Roman" w:cs="Times New Roman"/>
          <w:sz w:val="28"/>
          <w:szCs w:val="28"/>
        </w:rPr>
        <w:t>области ПОСТАНОВЛЯЕТ:</w:t>
      </w:r>
    </w:p>
    <w:p w:rsidR="0039428A" w:rsidRDefault="00170E17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Порядок отбора новых инвестиционных проектов</w:t>
      </w:r>
      <w:r>
        <w:rPr>
          <w:rFonts w:ascii="Times New Roman" w:hAnsi="Times New Roman" w:cs="Times New Roman"/>
          <w:sz w:val="28"/>
          <w:szCs w:val="28"/>
        </w:rPr>
        <w:br/>
        <w:t>(далее – Порядок), утвержденный постановлением Правительства Кировской области от 20.05.2022 № 249-П «Об утверждении Порядка отбора новых инвестиционных проектов», следующие изм</w:t>
      </w:r>
      <w:r>
        <w:rPr>
          <w:rFonts w:ascii="Times New Roman" w:hAnsi="Times New Roman" w:cs="Times New Roman"/>
          <w:sz w:val="28"/>
          <w:szCs w:val="28"/>
        </w:rPr>
        <w:t>енения:</w:t>
      </w:r>
    </w:p>
    <w:p w:rsidR="0039428A" w:rsidRDefault="00170E17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разделе 2 «Порядок проведения отбора новых инвестиционных проектов»:</w:t>
      </w:r>
    </w:p>
    <w:p w:rsidR="0039428A" w:rsidRDefault="00170E17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Пункт 2.1 после слов «с 1 июня по 1 июля» дополнить словами</w:t>
      </w:r>
      <w:r>
        <w:rPr>
          <w:rFonts w:ascii="Times New Roman" w:hAnsi="Times New Roman" w:cs="Times New Roman"/>
          <w:sz w:val="28"/>
          <w:szCs w:val="28"/>
        </w:rPr>
        <w:br/>
        <w:t>«(в 2022 году – с 14 июня по 14 июля)».</w:t>
      </w:r>
    </w:p>
    <w:p w:rsidR="0039428A" w:rsidRDefault="00170E17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Пункт 2.2 после слов «по 1 июня года проведения отбора» до</w:t>
      </w:r>
      <w:r>
        <w:rPr>
          <w:rFonts w:ascii="Times New Roman" w:hAnsi="Times New Roman" w:cs="Times New Roman"/>
          <w:sz w:val="28"/>
          <w:szCs w:val="28"/>
        </w:rPr>
        <w:t>полнить словами «(в 2022 году – по 14 июня)».</w:t>
      </w:r>
    </w:p>
    <w:p w:rsidR="0039428A" w:rsidRDefault="00DF6FDC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bookmarkStart w:id="0" w:name="_GoBack"/>
      <w:bookmarkEnd w:id="0"/>
      <w:r w:rsidR="00170E17">
        <w:rPr>
          <w:rFonts w:ascii="Times New Roman" w:hAnsi="Times New Roman" w:cs="Times New Roman"/>
          <w:sz w:val="28"/>
          <w:szCs w:val="28"/>
        </w:rPr>
        <w:t>Приложение № 1 к Порядку изложить в новой редакции согласно приложению № 1.</w:t>
      </w:r>
    </w:p>
    <w:p w:rsidR="0039428A" w:rsidRDefault="00170E17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Приложение № 4 к Порядку изложить в новой редакции согласно приложению № 2</w:t>
      </w:r>
    </w:p>
    <w:p w:rsidR="0039428A" w:rsidRDefault="00170E17">
      <w:pPr>
        <w:widowControl w:val="0"/>
        <w:autoSpaceDE w:val="0"/>
        <w:autoSpaceDN w:val="0"/>
        <w:adjustRightInd w:val="0"/>
        <w:spacing w:after="7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DF6FDC" w:rsidRDefault="00DF6FDC" w:rsidP="00DF6F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DF6FDC" w:rsidRDefault="00DF6FDC" w:rsidP="00DF6F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    А.А. Чурин</w:t>
      </w:r>
    </w:p>
    <w:sectPr w:rsidR="00DF6FDC">
      <w:headerReference w:type="default" r:id="rId9"/>
      <w:headerReference w:type="first" r:id="rId10"/>
      <w:pgSz w:w="11906" w:h="16838"/>
      <w:pgMar w:top="1418" w:right="567" w:bottom="709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E17" w:rsidRDefault="00170E17">
      <w:r>
        <w:separator/>
      </w:r>
    </w:p>
  </w:endnote>
  <w:endnote w:type="continuationSeparator" w:id="0">
    <w:p w:rsidR="00170E17" w:rsidRDefault="0017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E17" w:rsidRDefault="00170E17">
      <w:r>
        <w:separator/>
      </w:r>
    </w:p>
  </w:footnote>
  <w:footnote w:type="continuationSeparator" w:id="0">
    <w:p w:rsidR="00170E17" w:rsidRDefault="00170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3263"/>
      <w:docPartObj>
        <w:docPartGallery w:val="Page Numbers (Top of Page)"/>
        <w:docPartUnique/>
      </w:docPartObj>
    </w:sdtPr>
    <w:sdtEndPr/>
    <w:sdtContent>
      <w:p w:rsidR="0039428A" w:rsidRDefault="00170E17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FD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9428A" w:rsidRDefault="0039428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3265"/>
      <w:docPartObj>
        <w:docPartGallery w:val="Page Numbers (Top of Page)"/>
        <w:docPartUnique/>
      </w:docPartObj>
    </w:sdtPr>
    <w:sdtEndPr/>
    <w:sdtContent>
      <w:p w:rsidR="0039428A" w:rsidRDefault="00170E17">
        <w:pPr>
          <w:pStyle w:val="ae"/>
          <w:jc w:val="center"/>
        </w:pPr>
        <w:r>
          <w:rPr>
            <w:noProof/>
          </w:rPr>
          <w:drawing>
            <wp:inline distT="0" distB="0" distL="0" distR="0" wp14:anchorId="078828B9" wp14:editId="0D8F01E0">
              <wp:extent cx="476250" cy="600075"/>
              <wp:effectExtent l="19050" t="0" r="0" b="0"/>
              <wp:docPr id="1" name="Рисунок 1" descr="GERB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ERB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color w:val="FFFFFF" w:themeColor="background1"/>
          </w:rPr>
          <w:fldChar w:fldCharType="begin"/>
        </w:r>
        <w:r>
          <w:rPr>
            <w:color w:val="FFFFFF" w:themeColor="background1"/>
          </w:rPr>
          <w:instrText xml:space="preserve"> PAGE   \* MERGEFORMAT </w:instrText>
        </w:r>
        <w:r>
          <w:rPr>
            <w:color w:val="FFFFFF" w:themeColor="background1"/>
          </w:rPr>
          <w:fldChar w:fldCharType="separate"/>
        </w:r>
        <w:r w:rsidR="00DF6FDC">
          <w:rPr>
            <w:noProof/>
            <w:color w:val="FFFFFF" w:themeColor="background1"/>
          </w:rPr>
          <w:t>1</w:t>
        </w:r>
        <w:r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B49"/>
    <w:multiLevelType w:val="hybridMultilevel"/>
    <w:tmpl w:val="9E4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68FB"/>
    <w:multiLevelType w:val="hybridMultilevel"/>
    <w:tmpl w:val="0EB2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86685"/>
    <w:multiLevelType w:val="hybridMultilevel"/>
    <w:tmpl w:val="A2BE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AD4"/>
    <w:multiLevelType w:val="multilevel"/>
    <w:tmpl w:val="57A8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7D345C"/>
    <w:multiLevelType w:val="hybridMultilevel"/>
    <w:tmpl w:val="CE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2EA6"/>
    <w:multiLevelType w:val="hybridMultilevel"/>
    <w:tmpl w:val="B7B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367C6"/>
    <w:multiLevelType w:val="hybridMultilevel"/>
    <w:tmpl w:val="A49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E00F2"/>
    <w:multiLevelType w:val="hybridMultilevel"/>
    <w:tmpl w:val="7E00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28A"/>
    <w:rsid w:val="00170E17"/>
    <w:rsid w:val="0039428A"/>
    <w:rsid w:val="00D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Pr>
      <w:b/>
      <w:bCs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Pr>
      <w:rFonts w:eastAsiaTheme="minorEastAsia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2">
    <w:name w:val="Абзац1"/>
    <w:basedOn w:val="a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570C9-9BB0-4F06-8493-3C7CCA22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14</cp:revision>
  <cp:lastPrinted>2022-06-09T10:51:00Z</cp:lastPrinted>
  <dcterms:created xsi:type="dcterms:W3CDTF">2022-06-02T08:45:00Z</dcterms:created>
  <dcterms:modified xsi:type="dcterms:W3CDTF">2022-06-10T12:23:00Z</dcterms:modified>
</cp:coreProperties>
</file>